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Todorovic Vojin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BUILD-A-BEAR WORKSHOP,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SOUTH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BUILD-A-BEAR WORKSHOP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36.94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surrendered in payment of tax withholding due upon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After giving effect to the transactions reported in this Form 4, Mr. Todorovic directly owns 58,001 shares of common stock and 21,607 shares of restricted stock of Build-A-Bear Workshop,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Yevgeny Fundler, attorney-in-fact for Vojin Todorovic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8764" TargetMode="External"/><Relationship Id="rId5" Type="http://schemas.openxmlformats.org/officeDocument/2006/relationships/hyperlink" Target="http://www.sec.gov/cgi-bin/browse-edgar?action=getcompany&amp;CIK=0001113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3347</Characters>
  <CharactersWithSpaces>3899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